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673"/>
      </w:tblGrid>
      <w:tr w:rsidR="00AA1BBC" w:rsidTr="00F80456">
        <w:trPr>
          <w:trHeight w:val="255"/>
        </w:trPr>
        <w:tc>
          <w:tcPr>
            <w:tcW w:w="9673" w:type="dxa"/>
            <w:vAlign w:val="bottom"/>
            <w:hideMark/>
          </w:tcPr>
          <w:p w:rsidR="00882820" w:rsidRDefault="00AE33C7" w:rsidP="00882820">
            <w:pPr>
              <w:snapToGrid w:val="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</w:p>
          <w:p w:rsidR="00AA1BBC" w:rsidRDefault="00661FB9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ПРИЛОЖЕНИЕ 1</w:t>
            </w:r>
          </w:p>
          <w:p w:rsidR="00861C13" w:rsidRDefault="00861C13" w:rsidP="00661FB9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</w:tbl>
    <w:p w:rsidR="00164016" w:rsidRDefault="00164016" w:rsidP="00AA1BBC">
      <w:pPr>
        <w:pStyle w:val="a3"/>
        <w:jc w:val="center"/>
        <w:rPr>
          <w:b/>
          <w:szCs w:val="22"/>
        </w:rPr>
      </w:pPr>
    </w:p>
    <w:p w:rsidR="00AA1BBC" w:rsidRDefault="00AA1BBC" w:rsidP="00AA1BBC">
      <w:pPr>
        <w:pStyle w:val="a3"/>
        <w:jc w:val="center"/>
        <w:rPr>
          <w:color w:val="FF0000"/>
          <w:szCs w:val="22"/>
        </w:rPr>
      </w:pPr>
      <w:r>
        <w:rPr>
          <w:b/>
          <w:szCs w:val="22"/>
        </w:rPr>
        <w:t>ТЕХНИЧЕСКОЕ ЗАДАНИЕ</w:t>
      </w:r>
    </w:p>
    <w:p w:rsidR="00AA1BBC" w:rsidRDefault="00AA1BBC" w:rsidP="0025439A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AE33C7">
        <w:rPr>
          <w:b/>
          <w:sz w:val="24"/>
          <w:szCs w:val="24"/>
        </w:rPr>
        <w:t xml:space="preserve">оказание </w:t>
      </w:r>
      <w:r w:rsidR="00005F99">
        <w:rPr>
          <w:b/>
          <w:sz w:val="24"/>
          <w:szCs w:val="24"/>
        </w:rPr>
        <w:t>услуг</w:t>
      </w:r>
      <w:r w:rsidR="00BE415F">
        <w:rPr>
          <w:b/>
          <w:sz w:val="24"/>
          <w:szCs w:val="24"/>
        </w:rPr>
        <w:t xml:space="preserve"> </w:t>
      </w:r>
      <w:r w:rsidR="00D5118D">
        <w:rPr>
          <w:b/>
          <w:sz w:val="24"/>
          <w:szCs w:val="24"/>
        </w:rPr>
        <w:t xml:space="preserve">для </w:t>
      </w:r>
      <w:r w:rsidR="00005F99">
        <w:rPr>
          <w:b/>
          <w:sz w:val="24"/>
          <w:szCs w:val="24"/>
        </w:rPr>
        <w:t xml:space="preserve">нужд </w:t>
      </w:r>
      <w:r w:rsidR="0039192E">
        <w:rPr>
          <w:b/>
          <w:sz w:val="24"/>
          <w:szCs w:val="24"/>
        </w:rPr>
        <w:t xml:space="preserve">ОП «КраМЗ» </w:t>
      </w:r>
      <w:r w:rsidR="000A210D">
        <w:rPr>
          <w:b/>
          <w:sz w:val="24"/>
          <w:szCs w:val="24"/>
        </w:rPr>
        <w:t>ЭМУ</w:t>
      </w:r>
      <w:r w:rsidR="009E0702">
        <w:rPr>
          <w:b/>
          <w:sz w:val="24"/>
          <w:szCs w:val="24"/>
        </w:rPr>
        <w:t xml:space="preserve"> </w:t>
      </w:r>
      <w:r w:rsidR="00D5118D">
        <w:rPr>
          <w:b/>
          <w:sz w:val="24"/>
          <w:szCs w:val="24"/>
        </w:rPr>
        <w:t>ООО «ЕвроСибЭнерго-инжиниринг»</w:t>
      </w:r>
      <w:r w:rsidR="00005F99">
        <w:rPr>
          <w:b/>
          <w:sz w:val="24"/>
          <w:szCs w:val="24"/>
        </w:rPr>
        <w:t xml:space="preserve"> по </w:t>
      </w:r>
      <w:r w:rsidR="00E04FD4">
        <w:rPr>
          <w:b/>
          <w:sz w:val="24"/>
          <w:szCs w:val="24"/>
        </w:rPr>
        <w:t>проверке</w:t>
      </w:r>
      <w:r w:rsidR="00F25A84">
        <w:rPr>
          <w:b/>
          <w:sz w:val="24"/>
          <w:szCs w:val="24"/>
        </w:rPr>
        <w:t xml:space="preserve"> и калибровке средств измерений (СИ)</w:t>
      </w:r>
    </w:p>
    <w:p w:rsidR="00005F99" w:rsidRDefault="00005F99" w:rsidP="00AA1BBC">
      <w:pPr>
        <w:widowControl w:val="0"/>
        <w:jc w:val="both"/>
        <w:rPr>
          <w:b/>
          <w:sz w:val="22"/>
          <w:szCs w:val="22"/>
          <w:u w:val="single"/>
        </w:rPr>
      </w:pPr>
    </w:p>
    <w:p w:rsidR="00AA1BBC" w:rsidRDefault="00AA1BBC" w:rsidP="00AA1BBC">
      <w:pPr>
        <w:widowControl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t>1. Требование к месту проведения работ</w:t>
      </w:r>
      <w:r>
        <w:rPr>
          <w:b/>
          <w:sz w:val="22"/>
          <w:szCs w:val="22"/>
        </w:rPr>
        <w:t xml:space="preserve">: </w:t>
      </w:r>
    </w:p>
    <w:p w:rsidR="00AA1BBC" w:rsidRPr="00007A0D" w:rsidRDefault="0039192E" w:rsidP="00AA1BBC">
      <w:pPr>
        <w:widowControl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Красноярский край</w:t>
      </w:r>
      <w:r w:rsidR="009E0702">
        <w:rPr>
          <w:bCs/>
          <w:sz w:val="22"/>
          <w:szCs w:val="22"/>
        </w:rPr>
        <w:t>, г.</w:t>
      </w:r>
      <w:r>
        <w:rPr>
          <w:bCs/>
          <w:sz w:val="22"/>
          <w:szCs w:val="22"/>
        </w:rPr>
        <w:t xml:space="preserve"> Красноярск</w:t>
      </w:r>
      <w:r w:rsidR="00E77810">
        <w:rPr>
          <w:rFonts w:eastAsia="Times New Roman"/>
          <w:color w:val="000000"/>
          <w:sz w:val="22"/>
          <w:szCs w:val="22"/>
          <w:lang w:eastAsia="ru-RU"/>
        </w:rPr>
        <w:t>.</w:t>
      </w:r>
    </w:p>
    <w:p w:rsidR="00AA1BBC" w:rsidRDefault="00AA1BBC" w:rsidP="00AA1BBC">
      <w:pPr>
        <w:jc w:val="both"/>
        <w:rPr>
          <w:sz w:val="22"/>
          <w:szCs w:val="22"/>
        </w:rPr>
      </w:pPr>
      <w:r>
        <w:rPr>
          <w:b/>
          <w:sz w:val="22"/>
          <w:szCs w:val="22"/>
          <w:u w:val="single"/>
        </w:rPr>
        <w:t>2. Требование к сроку выполнения работ</w:t>
      </w:r>
      <w:r>
        <w:rPr>
          <w:b/>
          <w:sz w:val="22"/>
          <w:szCs w:val="22"/>
        </w:rPr>
        <w:t xml:space="preserve">: </w:t>
      </w:r>
      <w:r>
        <w:rPr>
          <w:sz w:val="22"/>
          <w:szCs w:val="22"/>
        </w:rPr>
        <w:t xml:space="preserve"> </w:t>
      </w:r>
    </w:p>
    <w:p w:rsidR="00005F99" w:rsidRDefault="00883526" w:rsidP="00AA1BBC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C</w:t>
      </w:r>
      <w:r w:rsidRPr="007A6F5A">
        <w:rPr>
          <w:sz w:val="22"/>
          <w:szCs w:val="22"/>
        </w:rPr>
        <w:t xml:space="preserve"> </w:t>
      </w:r>
      <w:r>
        <w:rPr>
          <w:sz w:val="22"/>
          <w:szCs w:val="22"/>
        </w:rPr>
        <w:t>даты заключения договора</w:t>
      </w:r>
      <w:r w:rsidR="001E7188">
        <w:rPr>
          <w:sz w:val="22"/>
          <w:szCs w:val="22"/>
        </w:rPr>
        <w:t xml:space="preserve"> </w:t>
      </w:r>
      <w:r w:rsidR="00005F99">
        <w:rPr>
          <w:sz w:val="22"/>
          <w:szCs w:val="22"/>
        </w:rPr>
        <w:t xml:space="preserve">по 01 </w:t>
      </w:r>
      <w:r w:rsidR="00F25A84">
        <w:rPr>
          <w:sz w:val="22"/>
          <w:szCs w:val="22"/>
        </w:rPr>
        <w:t xml:space="preserve">июня </w:t>
      </w:r>
      <w:r w:rsidR="00005F99">
        <w:rPr>
          <w:sz w:val="22"/>
          <w:szCs w:val="22"/>
        </w:rPr>
        <w:t>202</w:t>
      </w:r>
      <w:r w:rsidR="0052070E">
        <w:rPr>
          <w:sz w:val="22"/>
          <w:szCs w:val="22"/>
        </w:rPr>
        <w:t>3</w:t>
      </w:r>
      <w:r w:rsidR="00F32EFC">
        <w:rPr>
          <w:sz w:val="22"/>
          <w:szCs w:val="22"/>
        </w:rPr>
        <w:t xml:space="preserve"> года</w:t>
      </w:r>
      <w:r w:rsidR="00005F99">
        <w:rPr>
          <w:sz w:val="22"/>
          <w:szCs w:val="22"/>
        </w:rPr>
        <w:t>.</w:t>
      </w:r>
    </w:p>
    <w:p w:rsidR="00F32EFC" w:rsidRDefault="00F32EFC" w:rsidP="00AA1BBC">
      <w:pPr>
        <w:jc w:val="both"/>
        <w:rPr>
          <w:sz w:val="22"/>
          <w:szCs w:val="22"/>
        </w:rPr>
      </w:pPr>
    </w:p>
    <w:p w:rsidR="00E75C4C" w:rsidRDefault="00E75C4C" w:rsidP="00AA1BBC">
      <w:pPr>
        <w:jc w:val="both"/>
        <w:rPr>
          <w:b/>
          <w:sz w:val="22"/>
          <w:szCs w:val="22"/>
        </w:rPr>
      </w:pPr>
      <w:r w:rsidRPr="00E75C4C">
        <w:rPr>
          <w:b/>
          <w:sz w:val="22"/>
          <w:szCs w:val="22"/>
          <w:u w:val="single"/>
        </w:rPr>
        <w:t>3. Цена договора:</w:t>
      </w:r>
      <w:r>
        <w:rPr>
          <w:b/>
          <w:sz w:val="22"/>
          <w:szCs w:val="22"/>
        </w:rPr>
        <w:t xml:space="preserve"> </w:t>
      </w:r>
    </w:p>
    <w:p w:rsidR="00005F99" w:rsidRPr="005D34EB" w:rsidRDefault="005D34EB" w:rsidP="00E75C4C">
      <w:pPr>
        <w:tabs>
          <w:tab w:val="left" w:pos="993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цену по договору должны быть включены: 1) </w:t>
      </w:r>
      <w:r w:rsidR="0052070E">
        <w:rPr>
          <w:sz w:val="22"/>
          <w:szCs w:val="22"/>
        </w:rPr>
        <w:t xml:space="preserve">затраты на </w:t>
      </w:r>
      <w:r w:rsidR="00E04FD4">
        <w:rPr>
          <w:sz w:val="22"/>
          <w:szCs w:val="22"/>
        </w:rPr>
        <w:t>проверку</w:t>
      </w:r>
      <w:r w:rsidR="00F25A84">
        <w:rPr>
          <w:sz w:val="22"/>
          <w:szCs w:val="22"/>
        </w:rPr>
        <w:t xml:space="preserve"> калибровку СИ 2</w:t>
      </w:r>
      <w:r>
        <w:rPr>
          <w:sz w:val="22"/>
          <w:szCs w:val="22"/>
        </w:rPr>
        <w:t xml:space="preserve">) иные сопутствующие затраты </w:t>
      </w:r>
      <w:r w:rsidR="00F25A84">
        <w:rPr>
          <w:sz w:val="22"/>
          <w:szCs w:val="22"/>
        </w:rPr>
        <w:t>метрологической</w:t>
      </w:r>
      <w:r>
        <w:rPr>
          <w:sz w:val="22"/>
          <w:szCs w:val="22"/>
        </w:rPr>
        <w:t xml:space="preserve"> организации (</w:t>
      </w:r>
      <w:r w:rsidRPr="005D34EB">
        <w:rPr>
          <w:sz w:val="22"/>
          <w:szCs w:val="22"/>
        </w:rPr>
        <w:t>страхование, уплату налогов, сборов, транспортные, командировочные, погрузочно-разгрузочные расходы, непредвиденные затраты и другие платежи</w:t>
      </w:r>
      <w:r>
        <w:rPr>
          <w:sz w:val="22"/>
          <w:szCs w:val="22"/>
        </w:rPr>
        <w:t>)</w:t>
      </w:r>
    </w:p>
    <w:p w:rsidR="00AA1BBC" w:rsidRDefault="00CB6A42" w:rsidP="00AA1BBC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4</w:t>
      </w:r>
      <w:r w:rsidR="00AA1BBC">
        <w:rPr>
          <w:b/>
          <w:sz w:val="22"/>
          <w:szCs w:val="22"/>
          <w:u w:val="single"/>
        </w:rPr>
        <w:t xml:space="preserve">. </w:t>
      </w:r>
      <w:r w:rsidR="007B45DD">
        <w:rPr>
          <w:b/>
          <w:sz w:val="22"/>
          <w:szCs w:val="22"/>
          <w:u w:val="single"/>
        </w:rPr>
        <w:t>Требования к последовательности</w:t>
      </w:r>
      <w:r w:rsidR="00AA1BBC">
        <w:rPr>
          <w:b/>
          <w:sz w:val="22"/>
          <w:szCs w:val="22"/>
          <w:u w:val="single"/>
        </w:rPr>
        <w:t xml:space="preserve"> выполнения работ, этапам работ:</w:t>
      </w:r>
    </w:p>
    <w:p w:rsidR="0052070E" w:rsidRDefault="0052070E" w:rsidP="00AA1BBC">
      <w:pPr>
        <w:pStyle w:val="a3"/>
        <w:spacing w:line="252" w:lineRule="auto"/>
        <w:rPr>
          <w:szCs w:val="22"/>
        </w:rPr>
      </w:pPr>
    </w:p>
    <w:p w:rsidR="00F25A84" w:rsidRDefault="00E04FD4" w:rsidP="00BF2784">
      <w:pPr>
        <w:pStyle w:val="a3"/>
        <w:spacing w:line="252" w:lineRule="auto"/>
        <w:ind w:firstLine="567"/>
        <w:rPr>
          <w:szCs w:val="22"/>
        </w:rPr>
      </w:pPr>
      <w:r>
        <w:rPr>
          <w:szCs w:val="22"/>
        </w:rPr>
        <w:t>Объем проверки</w:t>
      </w:r>
      <w:r w:rsidR="00F25A84">
        <w:rPr>
          <w:szCs w:val="22"/>
        </w:rPr>
        <w:t xml:space="preserve"> и калибровки определяется заводской документацией на СИ, внутренними НТД организации, а также федеральными НТД в данной области услуг.</w:t>
      </w:r>
    </w:p>
    <w:p w:rsidR="0052070E" w:rsidRDefault="0052070E" w:rsidP="00AA1BBC">
      <w:pPr>
        <w:pStyle w:val="a3"/>
        <w:spacing w:line="252" w:lineRule="auto"/>
        <w:rPr>
          <w:szCs w:val="22"/>
        </w:rPr>
      </w:pPr>
    </w:p>
    <w:p w:rsidR="00E04FD4" w:rsidRDefault="008A5C22" w:rsidP="00BF2784">
      <w:pPr>
        <w:pStyle w:val="a3"/>
        <w:numPr>
          <w:ilvl w:val="0"/>
          <w:numId w:val="7"/>
        </w:numPr>
        <w:spacing w:line="252" w:lineRule="auto"/>
        <w:rPr>
          <w:szCs w:val="22"/>
        </w:rPr>
      </w:pPr>
      <w:r>
        <w:rPr>
          <w:szCs w:val="22"/>
        </w:rPr>
        <w:t>Заказчик привоз</w:t>
      </w:r>
      <w:r w:rsidR="00E04FD4">
        <w:rPr>
          <w:szCs w:val="22"/>
        </w:rPr>
        <w:t xml:space="preserve">ит и сдает </w:t>
      </w:r>
      <w:r w:rsidR="00F25A84">
        <w:rPr>
          <w:szCs w:val="22"/>
        </w:rPr>
        <w:t>СИ</w:t>
      </w:r>
      <w:r w:rsidR="00E04FD4">
        <w:rPr>
          <w:szCs w:val="22"/>
        </w:rPr>
        <w:t xml:space="preserve"> в офис Подрядчика.</w:t>
      </w:r>
    </w:p>
    <w:p w:rsidR="00F25A84" w:rsidRDefault="00E04FD4" w:rsidP="00BF2784">
      <w:pPr>
        <w:pStyle w:val="a3"/>
        <w:numPr>
          <w:ilvl w:val="0"/>
          <w:numId w:val="7"/>
        </w:numPr>
        <w:spacing w:line="252" w:lineRule="auto"/>
        <w:rPr>
          <w:szCs w:val="22"/>
        </w:rPr>
      </w:pPr>
      <w:r>
        <w:rPr>
          <w:szCs w:val="22"/>
        </w:rPr>
        <w:t>Подрядчик выполняет проверку</w:t>
      </w:r>
      <w:r w:rsidR="00F25A84">
        <w:rPr>
          <w:szCs w:val="22"/>
        </w:rPr>
        <w:t>/калибровку СИ и выдает заключение (акты).</w:t>
      </w:r>
    </w:p>
    <w:p w:rsidR="00E04FD4" w:rsidRDefault="00E04FD4" w:rsidP="00BF2784">
      <w:pPr>
        <w:pStyle w:val="a3"/>
        <w:numPr>
          <w:ilvl w:val="0"/>
          <w:numId w:val="7"/>
        </w:numPr>
        <w:spacing w:line="252" w:lineRule="auto"/>
        <w:rPr>
          <w:szCs w:val="22"/>
        </w:rPr>
      </w:pPr>
      <w:r>
        <w:rPr>
          <w:szCs w:val="22"/>
        </w:rPr>
        <w:t xml:space="preserve">Подрядчик передает </w:t>
      </w:r>
      <w:r w:rsidR="00F25A84">
        <w:rPr>
          <w:szCs w:val="22"/>
        </w:rPr>
        <w:t>СИ</w:t>
      </w:r>
      <w:r>
        <w:rPr>
          <w:szCs w:val="22"/>
        </w:rPr>
        <w:t xml:space="preserve"> и подготовленные документы представителю Заказчика.</w:t>
      </w:r>
    </w:p>
    <w:p w:rsidR="00E04FD4" w:rsidRDefault="00E04FD4" w:rsidP="00AA1BBC">
      <w:pPr>
        <w:pStyle w:val="a3"/>
        <w:spacing w:line="252" w:lineRule="auto"/>
        <w:rPr>
          <w:szCs w:val="22"/>
        </w:rPr>
      </w:pPr>
    </w:p>
    <w:p w:rsidR="00BF2784" w:rsidRPr="00BF2784" w:rsidRDefault="00BF2784" w:rsidP="00BF2784">
      <w:pPr>
        <w:pStyle w:val="a3"/>
        <w:spacing w:line="252" w:lineRule="auto"/>
        <w:rPr>
          <w:szCs w:val="22"/>
        </w:rPr>
      </w:pPr>
      <w:r w:rsidRPr="00BF2784">
        <w:rPr>
          <w:szCs w:val="22"/>
        </w:rPr>
        <w:t>Особые условия</w:t>
      </w:r>
    </w:p>
    <w:p w:rsidR="00BF2784" w:rsidRPr="00BF2784" w:rsidRDefault="00BF2784" w:rsidP="00BF2784">
      <w:pPr>
        <w:pStyle w:val="a3"/>
        <w:numPr>
          <w:ilvl w:val="0"/>
          <w:numId w:val="10"/>
        </w:numPr>
        <w:spacing w:line="252" w:lineRule="auto"/>
        <w:rPr>
          <w:szCs w:val="22"/>
        </w:rPr>
      </w:pPr>
      <w:r w:rsidRPr="00BF2784">
        <w:rPr>
          <w:szCs w:val="22"/>
        </w:rPr>
        <w:t xml:space="preserve">Срочная </w:t>
      </w:r>
      <w:r>
        <w:rPr>
          <w:szCs w:val="22"/>
        </w:rPr>
        <w:t>поверка (</w:t>
      </w:r>
      <w:r w:rsidR="00F25A84">
        <w:rPr>
          <w:szCs w:val="22"/>
        </w:rPr>
        <w:t>калибровка</w:t>
      </w:r>
      <w:r>
        <w:rPr>
          <w:szCs w:val="22"/>
        </w:rPr>
        <w:t>)</w:t>
      </w:r>
      <w:r w:rsidR="00F25A84">
        <w:rPr>
          <w:szCs w:val="22"/>
        </w:rPr>
        <w:t xml:space="preserve"> СИ</w:t>
      </w:r>
      <w:r w:rsidRPr="00BF2784">
        <w:rPr>
          <w:szCs w:val="22"/>
        </w:rPr>
        <w:t xml:space="preserve"> (Подрядчик все откладывает в сторону и начинает заниматься </w:t>
      </w:r>
      <w:r w:rsidR="00F25A84">
        <w:rPr>
          <w:szCs w:val="22"/>
        </w:rPr>
        <w:t>СИ</w:t>
      </w:r>
      <w:r w:rsidRPr="00BF2784">
        <w:rPr>
          <w:szCs w:val="22"/>
        </w:rPr>
        <w:t xml:space="preserve"> Заказчика) – оплачивается дополнительно Заказчиком.</w:t>
      </w:r>
    </w:p>
    <w:p w:rsidR="00BF2784" w:rsidRDefault="00BF2784" w:rsidP="00BF2784">
      <w:pPr>
        <w:pStyle w:val="a3"/>
        <w:numPr>
          <w:ilvl w:val="0"/>
          <w:numId w:val="10"/>
        </w:numPr>
        <w:spacing w:line="252" w:lineRule="auto"/>
        <w:rPr>
          <w:szCs w:val="22"/>
        </w:rPr>
      </w:pPr>
      <w:r>
        <w:rPr>
          <w:szCs w:val="22"/>
        </w:rPr>
        <w:t xml:space="preserve">Проверка </w:t>
      </w:r>
      <w:r w:rsidR="00F25A84">
        <w:rPr>
          <w:szCs w:val="22"/>
        </w:rPr>
        <w:t>(калибровка) крупногабаритных СИ</w:t>
      </w:r>
      <w:r>
        <w:rPr>
          <w:szCs w:val="22"/>
        </w:rPr>
        <w:t xml:space="preserve"> </w:t>
      </w:r>
      <w:r w:rsidR="00F25A84">
        <w:rPr>
          <w:szCs w:val="22"/>
        </w:rPr>
        <w:t xml:space="preserve">с выездом к Заказчику </w:t>
      </w:r>
      <w:r w:rsidRPr="00BF2784">
        <w:rPr>
          <w:szCs w:val="22"/>
        </w:rPr>
        <w:t>– оплачивается Заказчиком дополнительно.</w:t>
      </w:r>
    </w:p>
    <w:p w:rsidR="00BF2784" w:rsidRDefault="00BF2784" w:rsidP="00AA1BBC">
      <w:pPr>
        <w:pStyle w:val="a3"/>
        <w:spacing w:line="252" w:lineRule="auto"/>
        <w:rPr>
          <w:szCs w:val="22"/>
        </w:rPr>
      </w:pPr>
    </w:p>
    <w:p w:rsidR="00AA1BBC" w:rsidRDefault="00E326D7" w:rsidP="00AA1BBC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5</w:t>
      </w:r>
      <w:r w:rsidR="00AA1BBC">
        <w:rPr>
          <w:b/>
          <w:sz w:val="22"/>
          <w:szCs w:val="22"/>
          <w:u w:val="single"/>
        </w:rPr>
        <w:t xml:space="preserve">. </w:t>
      </w:r>
      <w:r w:rsidR="00E74A21">
        <w:rPr>
          <w:b/>
          <w:sz w:val="22"/>
          <w:szCs w:val="22"/>
          <w:u w:val="single"/>
        </w:rPr>
        <w:t>Объем работ:</w:t>
      </w:r>
      <w:r w:rsidR="007B45DD">
        <w:rPr>
          <w:b/>
          <w:sz w:val="22"/>
          <w:szCs w:val="22"/>
          <w:u w:val="single"/>
        </w:rPr>
        <w:t xml:space="preserve"> </w:t>
      </w:r>
      <w:r w:rsidR="003F6820">
        <w:rPr>
          <w:b/>
          <w:sz w:val="22"/>
          <w:szCs w:val="22"/>
          <w:u w:val="single"/>
        </w:rPr>
        <w:t xml:space="preserve"> </w:t>
      </w:r>
    </w:p>
    <w:p w:rsidR="00363D38" w:rsidRDefault="00363D38" w:rsidP="00AA1BBC">
      <w:pPr>
        <w:jc w:val="both"/>
        <w:rPr>
          <w:b/>
          <w:sz w:val="22"/>
          <w:szCs w:val="22"/>
          <w:u w:val="single"/>
        </w:rPr>
      </w:pPr>
    </w:p>
    <w:p w:rsidR="00E74A21" w:rsidRPr="00164016" w:rsidRDefault="00164016" w:rsidP="00AA1BBC">
      <w:pPr>
        <w:jc w:val="both"/>
        <w:rPr>
          <w:sz w:val="22"/>
          <w:szCs w:val="22"/>
        </w:rPr>
      </w:pPr>
      <w:r w:rsidRPr="00164016">
        <w:rPr>
          <w:sz w:val="22"/>
          <w:szCs w:val="22"/>
        </w:rPr>
        <w:t>Прогнозируемый годовой объем работ</w:t>
      </w:r>
      <w:r w:rsidR="00BF1B1D">
        <w:rPr>
          <w:sz w:val="22"/>
          <w:szCs w:val="22"/>
        </w:rPr>
        <w:t xml:space="preserve"> и график</w:t>
      </w:r>
      <w:bookmarkStart w:id="0" w:name="_GoBack"/>
      <w:bookmarkEnd w:id="0"/>
      <w:r w:rsidRPr="00164016">
        <w:rPr>
          <w:sz w:val="22"/>
          <w:szCs w:val="22"/>
        </w:rPr>
        <w:t xml:space="preserve"> см. в приложении к </w:t>
      </w:r>
      <w:proofErr w:type="spellStart"/>
      <w:proofErr w:type="gramStart"/>
      <w:r w:rsidRPr="00164016">
        <w:rPr>
          <w:sz w:val="22"/>
          <w:szCs w:val="22"/>
        </w:rPr>
        <w:t>тех.заданию</w:t>
      </w:r>
      <w:proofErr w:type="spellEnd"/>
      <w:proofErr w:type="gramEnd"/>
      <w:r w:rsidRPr="00164016">
        <w:rPr>
          <w:sz w:val="22"/>
          <w:szCs w:val="22"/>
        </w:rPr>
        <w:t>.</w:t>
      </w:r>
    </w:p>
    <w:p w:rsidR="003F6820" w:rsidRDefault="003F6820" w:rsidP="00AA1BBC">
      <w:pPr>
        <w:jc w:val="both"/>
        <w:rPr>
          <w:b/>
          <w:sz w:val="22"/>
          <w:szCs w:val="22"/>
          <w:u w:val="single"/>
        </w:rPr>
      </w:pPr>
    </w:p>
    <w:p w:rsidR="00AA1BBC" w:rsidRDefault="006D222C" w:rsidP="00AA1BB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t>6</w:t>
      </w:r>
      <w:r w:rsidR="00AA1BBC">
        <w:rPr>
          <w:b/>
          <w:sz w:val="22"/>
          <w:szCs w:val="22"/>
          <w:u w:val="single"/>
        </w:rPr>
        <w:t>. Требования к выполнению правил при проведении работ</w:t>
      </w:r>
      <w:r w:rsidR="00AA1BBC">
        <w:rPr>
          <w:b/>
          <w:sz w:val="22"/>
          <w:szCs w:val="22"/>
        </w:rPr>
        <w:t xml:space="preserve">: </w:t>
      </w:r>
    </w:p>
    <w:p w:rsidR="00164016" w:rsidRPr="00164016" w:rsidRDefault="00164016" w:rsidP="00AA1BBC">
      <w:pPr>
        <w:tabs>
          <w:tab w:val="left" w:pos="0"/>
          <w:tab w:val="left" w:leader="underscore" w:pos="9360"/>
        </w:tabs>
        <w:jc w:val="both"/>
        <w:rPr>
          <w:sz w:val="22"/>
          <w:szCs w:val="22"/>
        </w:rPr>
      </w:pPr>
      <w:r w:rsidRPr="00164016">
        <w:rPr>
          <w:sz w:val="22"/>
          <w:szCs w:val="22"/>
        </w:rPr>
        <w:t>На усмотрение Подрядчика</w:t>
      </w:r>
    </w:p>
    <w:p w:rsidR="00164016" w:rsidRDefault="00164016" w:rsidP="00AA1BBC">
      <w:pPr>
        <w:tabs>
          <w:tab w:val="left" w:pos="0"/>
          <w:tab w:val="left" w:leader="underscore" w:pos="9360"/>
        </w:tabs>
        <w:jc w:val="both"/>
        <w:rPr>
          <w:b/>
          <w:sz w:val="22"/>
          <w:szCs w:val="22"/>
          <w:u w:val="single"/>
        </w:rPr>
      </w:pPr>
    </w:p>
    <w:p w:rsidR="00AA1BBC" w:rsidRDefault="006D222C" w:rsidP="00AA1BBC">
      <w:pPr>
        <w:tabs>
          <w:tab w:val="left" w:pos="0"/>
          <w:tab w:val="left" w:leader="underscore" w:pos="9360"/>
        </w:tabs>
        <w:jc w:val="both"/>
        <w:rPr>
          <w:sz w:val="22"/>
          <w:szCs w:val="22"/>
        </w:rPr>
      </w:pPr>
      <w:r>
        <w:rPr>
          <w:b/>
          <w:sz w:val="22"/>
          <w:szCs w:val="22"/>
          <w:u w:val="single"/>
        </w:rPr>
        <w:t>7</w:t>
      </w:r>
      <w:r w:rsidR="00AA1BBC">
        <w:rPr>
          <w:b/>
          <w:sz w:val="22"/>
          <w:szCs w:val="22"/>
          <w:u w:val="single"/>
        </w:rPr>
        <w:t>. Требования к квалификации персонала Исполнителя</w:t>
      </w:r>
      <w:r w:rsidR="00F25A84">
        <w:rPr>
          <w:b/>
          <w:sz w:val="22"/>
          <w:szCs w:val="22"/>
          <w:u w:val="single"/>
        </w:rPr>
        <w:t>, требования к организации Исполнителя</w:t>
      </w:r>
      <w:r w:rsidR="00AA1BBC">
        <w:rPr>
          <w:b/>
          <w:sz w:val="22"/>
          <w:szCs w:val="22"/>
        </w:rPr>
        <w:t>:</w:t>
      </w:r>
      <w:r w:rsidR="00AA1BBC">
        <w:rPr>
          <w:sz w:val="22"/>
          <w:szCs w:val="22"/>
        </w:rPr>
        <w:t xml:space="preserve"> </w:t>
      </w:r>
    </w:p>
    <w:p w:rsidR="0009289E" w:rsidRPr="00F25A84" w:rsidRDefault="00F25A84" w:rsidP="00AA1BBC">
      <w:pPr>
        <w:tabs>
          <w:tab w:val="left" w:pos="0"/>
          <w:tab w:val="left" w:leader="underscore" w:pos="936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164016" w:rsidRPr="00F25A84">
        <w:rPr>
          <w:sz w:val="22"/>
          <w:szCs w:val="22"/>
        </w:rPr>
        <w:t>Квалификация персонала Подрядчика должна позволять оказывать запрашиваемые услуги качественно и в срок.</w:t>
      </w:r>
    </w:p>
    <w:p w:rsidR="00F25A84" w:rsidRPr="00F25A84" w:rsidRDefault="00F25A84" w:rsidP="00AA1BBC">
      <w:pPr>
        <w:tabs>
          <w:tab w:val="left" w:pos="0"/>
          <w:tab w:val="left" w:leader="underscore" w:pos="936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F25A84">
        <w:rPr>
          <w:sz w:val="22"/>
          <w:szCs w:val="22"/>
        </w:rPr>
        <w:t>Организация Исполнителя должна иметь необходимые для работы аккредитации, аттестаты и лицензии в соответствие с требованиями законодательства РФ.</w:t>
      </w:r>
    </w:p>
    <w:p w:rsidR="00F25A84" w:rsidRDefault="00F25A84" w:rsidP="00AA1BBC">
      <w:pPr>
        <w:tabs>
          <w:tab w:val="left" w:pos="0"/>
          <w:tab w:val="left" w:leader="underscore" w:pos="9360"/>
        </w:tabs>
        <w:jc w:val="both"/>
        <w:rPr>
          <w:b/>
          <w:sz w:val="22"/>
          <w:szCs w:val="22"/>
        </w:rPr>
      </w:pPr>
    </w:p>
    <w:p w:rsidR="00FF1C3E" w:rsidRDefault="00FF1C3E" w:rsidP="00AA1BBC">
      <w:pPr>
        <w:tabs>
          <w:tab w:val="left" w:pos="0"/>
          <w:tab w:val="left" w:leader="underscore" w:pos="9360"/>
        </w:tabs>
        <w:jc w:val="both"/>
        <w:rPr>
          <w:sz w:val="22"/>
          <w:szCs w:val="22"/>
        </w:rPr>
      </w:pPr>
      <w:r w:rsidRPr="00FF1C3E">
        <w:rPr>
          <w:b/>
          <w:sz w:val="22"/>
          <w:szCs w:val="22"/>
        </w:rPr>
        <w:t>8.</w:t>
      </w:r>
      <w:r>
        <w:rPr>
          <w:sz w:val="22"/>
          <w:szCs w:val="22"/>
        </w:rPr>
        <w:t xml:space="preserve"> </w:t>
      </w:r>
      <w:r w:rsidRPr="00FF1C3E">
        <w:rPr>
          <w:b/>
          <w:sz w:val="22"/>
          <w:szCs w:val="22"/>
          <w:u w:val="single"/>
        </w:rPr>
        <w:t>Требования к оплате работ.</w:t>
      </w:r>
    </w:p>
    <w:p w:rsidR="00FF1C3E" w:rsidRPr="00164016" w:rsidRDefault="00164016" w:rsidP="00164016">
      <w:pPr>
        <w:pStyle w:val="a7"/>
        <w:numPr>
          <w:ilvl w:val="0"/>
          <w:numId w:val="6"/>
        </w:numPr>
        <w:tabs>
          <w:tab w:val="left" w:pos="0"/>
          <w:tab w:val="left" w:leader="underscore" w:pos="9360"/>
        </w:tabs>
        <w:jc w:val="both"/>
        <w:rPr>
          <w:sz w:val="23"/>
          <w:szCs w:val="23"/>
        </w:rPr>
      </w:pPr>
      <w:r w:rsidRPr="00164016">
        <w:rPr>
          <w:sz w:val="23"/>
          <w:szCs w:val="23"/>
        </w:rPr>
        <w:t>Предпочтительный для Заказчика вариант оплаты: о</w:t>
      </w:r>
      <w:r w:rsidR="00FF1C3E" w:rsidRPr="00164016">
        <w:rPr>
          <w:sz w:val="23"/>
          <w:szCs w:val="23"/>
        </w:rPr>
        <w:t xml:space="preserve">плата услуг </w:t>
      </w:r>
      <w:r w:rsidRPr="00164016">
        <w:rPr>
          <w:sz w:val="23"/>
          <w:szCs w:val="23"/>
        </w:rPr>
        <w:t>Подрядчика</w:t>
      </w:r>
      <w:r w:rsidR="00E326D7" w:rsidRPr="00164016">
        <w:rPr>
          <w:sz w:val="23"/>
          <w:szCs w:val="23"/>
        </w:rPr>
        <w:t xml:space="preserve"> за фактически оказанные услуги</w:t>
      </w:r>
      <w:r w:rsidR="00FF1C3E" w:rsidRPr="00164016">
        <w:rPr>
          <w:sz w:val="23"/>
          <w:szCs w:val="23"/>
        </w:rPr>
        <w:t xml:space="preserve"> производится в течение </w:t>
      </w:r>
      <w:r w:rsidR="00A768AE" w:rsidRPr="00164016">
        <w:rPr>
          <w:b/>
          <w:sz w:val="23"/>
          <w:szCs w:val="23"/>
        </w:rPr>
        <w:t>15</w:t>
      </w:r>
      <w:r w:rsidR="00FF1C3E" w:rsidRPr="00164016">
        <w:rPr>
          <w:b/>
          <w:sz w:val="23"/>
          <w:szCs w:val="23"/>
        </w:rPr>
        <w:t xml:space="preserve"> (</w:t>
      </w:r>
      <w:r w:rsidR="00A768AE" w:rsidRPr="00164016">
        <w:rPr>
          <w:b/>
          <w:sz w:val="23"/>
          <w:szCs w:val="23"/>
        </w:rPr>
        <w:t>пятнадцать</w:t>
      </w:r>
      <w:r w:rsidR="00FF1C3E" w:rsidRPr="00164016">
        <w:rPr>
          <w:b/>
          <w:sz w:val="23"/>
          <w:szCs w:val="23"/>
        </w:rPr>
        <w:t>)</w:t>
      </w:r>
      <w:r w:rsidR="00E326D7" w:rsidRPr="00164016">
        <w:rPr>
          <w:sz w:val="23"/>
          <w:szCs w:val="23"/>
        </w:rPr>
        <w:t xml:space="preserve"> календарных</w:t>
      </w:r>
      <w:r w:rsidR="00FF1C3E" w:rsidRPr="00164016">
        <w:rPr>
          <w:sz w:val="23"/>
          <w:szCs w:val="23"/>
        </w:rPr>
        <w:t xml:space="preserve"> дней с момента получения счета, выставленного и предъявленного Заказчику на основании подписанного Сторонами акта оказанных услуг и при отсутствии мотивированных возражений к акту.</w:t>
      </w:r>
    </w:p>
    <w:p w:rsidR="00116EEB" w:rsidRPr="00164016" w:rsidRDefault="00116EEB" w:rsidP="00164016">
      <w:pPr>
        <w:pStyle w:val="a7"/>
        <w:numPr>
          <w:ilvl w:val="0"/>
          <w:numId w:val="6"/>
        </w:numPr>
        <w:tabs>
          <w:tab w:val="left" w:pos="0"/>
          <w:tab w:val="left" w:leader="underscore" w:pos="9360"/>
        </w:tabs>
        <w:jc w:val="both"/>
        <w:rPr>
          <w:sz w:val="22"/>
          <w:szCs w:val="22"/>
        </w:rPr>
      </w:pPr>
      <w:r w:rsidRPr="00164016">
        <w:rPr>
          <w:sz w:val="23"/>
          <w:szCs w:val="23"/>
        </w:rPr>
        <w:t>Максимальная</w:t>
      </w:r>
      <w:r w:rsidR="00164016">
        <w:rPr>
          <w:sz w:val="23"/>
          <w:szCs w:val="23"/>
        </w:rPr>
        <w:t xml:space="preserve"> годовая</w:t>
      </w:r>
      <w:r w:rsidRPr="00164016">
        <w:rPr>
          <w:sz w:val="23"/>
          <w:szCs w:val="23"/>
        </w:rPr>
        <w:t xml:space="preserve"> стоимость </w:t>
      </w:r>
      <w:r w:rsidR="00EA2E9F" w:rsidRPr="00164016">
        <w:rPr>
          <w:sz w:val="23"/>
          <w:szCs w:val="23"/>
        </w:rPr>
        <w:t xml:space="preserve">услуг </w:t>
      </w:r>
      <w:r w:rsidR="00164016">
        <w:rPr>
          <w:sz w:val="23"/>
          <w:szCs w:val="23"/>
        </w:rPr>
        <w:t>–</w:t>
      </w:r>
      <w:r w:rsidR="00620406">
        <w:rPr>
          <w:sz w:val="23"/>
          <w:szCs w:val="23"/>
        </w:rPr>
        <w:t xml:space="preserve"> </w:t>
      </w:r>
      <w:r w:rsidR="001714A0">
        <w:rPr>
          <w:sz w:val="23"/>
          <w:szCs w:val="23"/>
        </w:rPr>
        <w:t xml:space="preserve">не более </w:t>
      </w:r>
      <w:r w:rsidR="00C228C5">
        <w:rPr>
          <w:sz w:val="23"/>
          <w:szCs w:val="23"/>
        </w:rPr>
        <w:t>8</w:t>
      </w:r>
      <w:r w:rsidR="009D0341">
        <w:rPr>
          <w:sz w:val="23"/>
          <w:szCs w:val="23"/>
        </w:rPr>
        <w:t>0</w:t>
      </w:r>
      <w:r w:rsidR="00164016">
        <w:rPr>
          <w:sz w:val="23"/>
          <w:szCs w:val="23"/>
        </w:rPr>
        <w:t>0 000 руб. без НДС.</w:t>
      </w:r>
    </w:p>
    <w:p w:rsidR="00131275" w:rsidRPr="002F3DDB" w:rsidRDefault="006D222C" w:rsidP="0088282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:rsidR="00FF1C3E" w:rsidRDefault="006D222C" w:rsidP="0088282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A768AE" w:rsidRPr="00A768AE" w:rsidRDefault="00A768AE" w:rsidP="00A768AE">
      <w:pPr>
        <w:rPr>
          <w:rFonts w:eastAsiaTheme="minorHAnsi"/>
          <w:bCs/>
          <w:iCs/>
          <w:sz w:val="24"/>
          <w:szCs w:val="24"/>
          <w:lang w:eastAsia="en-US"/>
        </w:rPr>
      </w:pPr>
      <w:r w:rsidRPr="00A768AE">
        <w:rPr>
          <w:bCs/>
          <w:iCs/>
          <w:sz w:val="24"/>
          <w:szCs w:val="24"/>
        </w:rPr>
        <w:t xml:space="preserve">Начальник </w:t>
      </w:r>
      <w:r w:rsidR="00005F99">
        <w:rPr>
          <w:bCs/>
          <w:iCs/>
          <w:sz w:val="24"/>
          <w:szCs w:val="24"/>
        </w:rPr>
        <w:t>ЭМУ</w:t>
      </w:r>
    </w:p>
    <w:p w:rsidR="00A768AE" w:rsidRPr="00A768AE" w:rsidRDefault="00A768AE" w:rsidP="00A768AE">
      <w:pPr>
        <w:rPr>
          <w:bCs/>
          <w:iCs/>
          <w:sz w:val="24"/>
          <w:szCs w:val="24"/>
        </w:rPr>
      </w:pPr>
      <w:r w:rsidRPr="00A768AE">
        <w:rPr>
          <w:bCs/>
          <w:iCs/>
          <w:sz w:val="24"/>
          <w:szCs w:val="24"/>
        </w:rPr>
        <w:t>ООО "ЕвроСибЭнерго-инжиниринг"</w:t>
      </w:r>
      <w:r>
        <w:rPr>
          <w:bCs/>
          <w:iCs/>
          <w:sz w:val="24"/>
          <w:szCs w:val="24"/>
        </w:rPr>
        <w:t xml:space="preserve">                                              </w:t>
      </w:r>
      <w:r w:rsidR="00005F99">
        <w:rPr>
          <w:bCs/>
          <w:iCs/>
          <w:sz w:val="24"/>
          <w:szCs w:val="24"/>
        </w:rPr>
        <w:t xml:space="preserve">                      </w:t>
      </w:r>
      <w:r>
        <w:rPr>
          <w:bCs/>
          <w:iCs/>
          <w:sz w:val="24"/>
          <w:szCs w:val="24"/>
        </w:rPr>
        <w:t xml:space="preserve">       </w:t>
      </w:r>
      <w:r w:rsidR="00964E5B">
        <w:rPr>
          <w:bCs/>
          <w:iCs/>
          <w:sz w:val="24"/>
          <w:szCs w:val="24"/>
        </w:rPr>
        <w:t xml:space="preserve"> </w:t>
      </w:r>
      <w:r w:rsidR="00005F99">
        <w:rPr>
          <w:bCs/>
          <w:iCs/>
          <w:sz w:val="24"/>
          <w:szCs w:val="24"/>
        </w:rPr>
        <w:t>Д.Г. Васильев</w:t>
      </w:r>
      <w:r w:rsidR="00007DAE">
        <w:rPr>
          <w:bCs/>
          <w:iCs/>
          <w:sz w:val="24"/>
          <w:szCs w:val="24"/>
        </w:rPr>
        <w:t xml:space="preserve"> </w:t>
      </w:r>
    </w:p>
    <w:p w:rsidR="00A768AE" w:rsidRDefault="006D222C" w:rsidP="0088282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:rsidR="00A768AE" w:rsidRDefault="00A768AE" w:rsidP="00882820">
      <w:pPr>
        <w:jc w:val="both"/>
        <w:rPr>
          <w:sz w:val="22"/>
          <w:szCs w:val="22"/>
        </w:rPr>
      </w:pPr>
    </w:p>
    <w:p w:rsidR="00A768AE" w:rsidRDefault="00A768AE" w:rsidP="00882820">
      <w:pPr>
        <w:jc w:val="both"/>
        <w:rPr>
          <w:sz w:val="22"/>
          <w:szCs w:val="22"/>
        </w:rPr>
      </w:pPr>
    </w:p>
    <w:p w:rsidR="00701605" w:rsidRPr="00882820" w:rsidRDefault="006D222C" w:rsidP="0088282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</w:t>
      </w:r>
      <w:r w:rsidR="00F80456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 xml:space="preserve">   </w:t>
      </w:r>
    </w:p>
    <w:sectPr w:rsidR="00701605" w:rsidRPr="00882820" w:rsidSect="005266FC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F23F7"/>
    <w:multiLevelType w:val="hybridMultilevel"/>
    <w:tmpl w:val="F68E6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F34B0"/>
    <w:multiLevelType w:val="hybridMultilevel"/>
    <w:tmpl w:val="FD148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E365F"/>
    <w:multiLevelType w:val="hybridMultilevel"/>
    <w:tmpl w:val="4080C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A39D5"/>
    <w:multiLevelType w:val="hybridMultilevel"/>
    <w:tmpl w:val="A7ACE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FD0708"/>
    <w:multiLevelType w:val="hybridMultilevel"/>
    <w:tmpl w:val="001A6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95418"/>
    <w:multiLevelType w:val="hybridMultilevel"/>
    <w:tmpl w:val="909298FE"/>
    <w:lvl w:ilvl="0" w:tplc="B45A55E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54885"/>
    <w:multiLevelType w:val="hybridMultilevel"/>
    <w:tmpl w:val="212040C0"/>
    <w:lvl w:ilvl="0" w:tplc="DE029C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996DA1"/>
    <w:multiLevelType w:val="hybridMultilevel"/>
    <w:tmpl w:val="20A83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246747"/>
    <w:multiLevelType w:val="hybridMultilevel"/>
    <w:tmpl w:val="A678E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915CA"/>
    <w:multiLevelType w:val="hybridMultilevel"/>
    <w:tmpl w:val="4E021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0"/>
  </w:num>
  <w:num w:numId="5">
    <w:abstractNumId w:val="9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BBC"/>
    <w:rsid w:val="00005F99"/>
    <w:rsid w:val="00007A0D"/>
    <w:rsid w:val="00007DAE"/>
    <w:rsid w:val="0009289E"/>
    <w:rsid w:val="000A210D"/>
    <w:rsid w:val="00116EEB"/>
    <w:rsid w:val="00131275"/>
    <w:rsid w:val="00136113"/>
    <w:rsid w:val="00157F2E"/>
    <w:rsid w:val="00164016"/>
    <w:rsid w:val="001714A0"/>
    <w:rsid w:val="001A7C77"/>
    <w:rsid w:val="001B32B0"/>
    <w:rsid w:val="001E7188"/>
    <w:rsid w:val="0025439A"/>
    <w:rsid w:val="0025619A"/>
    <w:rsid w:val="00291817"/>
    <w:rsid w:val="0029234B"/>
    <w:rsid w:val="002937A4"/>
    <w:rsid w:val="002D2B9B"/>
    <w:rsid w:val="002E2C6C"/>
    <w:rsid w:val="002F3DDB"/>
    <w:rsid w:val="00333A2E"/>
    <w:rsid w:val="00363D38"/>
    <w:rsid w:val="003711AF"/>
    <w:rsid w:val="003901C7"/>
    <w:rsid w:val="0039192E"/>
    <w:rsid w:val="003962F0"/>
    <w:rsid w:val="003A54D9"/>
    <w:rsid w:val="003F6820"/>
    <w:rsid w:val="00411781"/>
    <w:rsid w:val="0042569C"/>
    <w:rsid w:val="00453CF0"/>
    <w:rsid w:val="00453EBC"/>
    <w:rsid w:val="004D34F3"/>
    <w:rsid w:val="00501AE2"/>
    <w:rsid w:val="005134A1"/>
    <w:rsid w:val="0052070E"/>
    <w:rsid w:val="005266FC"/>
    <w:rsid w:val="00571B86"/>
    <w:rsid w:val="00572838"/>
    <w:rsid w:val="00591F12"/>
    <w:rsid w:val="005947DA"/>
    <w:rsid w:val="005D34EB"/>
    <w:rsid w:val="00620406"/>
    <w:rsid w:val="00661FB9"/>
    <w:rsid w:val="006D222C"/>
    <w:rsid w:val="006E7611"/>
    <w:rsid w:val="00701605"/>
    <w:rsid w:val="00734266"/>
    <w:rsid w:val="00765C80"/>
    <w:rsid w:val="00786777"/>
    <w:rsid w:val="007A6F5A"/>
    <w:rsid w:val="007B45DD"/>
    <w:rsid w:val="007D79EF"/>
    <w:rsid w:val="00824913"/>
    <w:rsid w:val="00846A1E"/>
    <w:rsid w:val="00861C13"/>
    <w:rsid w:val="00882820"/>
    <w:rsid w:val="00883526"/>
    <w:rsid w:val="008874CE"/>
    <w:rsid w:val="008A3C6F"/>
    <w:rsid w:val="008A5C22"/>
    <w:rsid w:val="008F3104"/>
    <w:rsid w:val="00933D89"/>
    <w:rsid w:val="00945D41"/>
    <w:rsid w:val="00964E5B"/>
    <w:rsid w:val="009937C5"/>
    <w:rsid w:val="00994DED"/>
    <w:rsid w:val="009C751A"/>
    <w:rsid w:val="009D0341"/>
    <w:rsid w:val="009E0702"/>
    <w:rsid w:val="009F2C29"/>
    <w:rsid w:val="00A02686"/>
    <w:rsid w:val="00A22995"/>
    <w:rsid w:val="00A56D0F"/>
    <w:rsid w:val="00A72316"/>
    <w:rsid w:val="00A768AE"/>
    <w:rsid w:val="00A97390"/>
    <w:rsid w:val="00AA1BBC"/>
    <w:rsid w:val="00AE33C7"/>
    <w:rsid w:val="00AF14A1"/>
    <w:rsid w:val="00BC799E"/>
    <w:rsid w:val="00BE415F"/>
    <w:rsid w:val="00BF1B1D"/>
    <w:rsid w:val="00BF25E1"/>
    <w:rsid w:val="00BF2784"/>
    <w:rsid w:val="00C02896"/>
    <w:rsid w:val="00C117E3"/>
    <w:rsid w:val="00C16FEE"/>
    <w:rsid w:val="00C228C5"/>
    <w:rsid w:val="00C815AC"/>
    <w:rsid w:val="00C87FB5"/>
    <w:rsid w:val="00C9216D"/>
    <w:rsid w:val="00CB6A42"/>
    <w:rsid w:val="00CE6B94"/>
    <w:rsid w:val="00D2557B"/>
    <w:rsid w:val="00D5118D"/>
    <w:rsid w:val="00D547E9"/>
    <w:rsid w:val="00D87AB3"/>
    <w:rsid w:val="00DA4183"/>
    <w:rsid w:val="00DA498C"/>
    <w:rsid w:val="00DB53DB"/>
    <w:rsid w:val="00DD31DC"/>
    <w:rsid w:val="00E04FD4"/>
    <w:rsid w:val="00E326D7"/>
    <w:rsid w:val="00E337E9"/>
    <w:rsid w:val="00E57698"/>
    <w:rsid w:val="00E74A21"/>
    <w:rsid w:val="00E75C4C"/>
    <w:rsid w:val="00E77810"/>
    <w:rsid w:val="00E80B16"/>
    <w:rsid w:val="00E91C4F"/>
    <w:rsid w:val="00EA2E9F"/>
    <w:rsid w:val="00EE396E"/>
    <w:rsid w:val="00EE4B9C"/>
    <w:rsid w:val="00F14EB4"/>
    <w:rsid w:val="00F25A84"/>
    <w:rsid w:val="00F32EFC"/>
    <w:rsid w:val="00F57B92"/>
    <w:rsid w:val="00F602BC"/>
    <w:rsid w:val="00F72FE3"/>
    <w:rsid w:val="00F80456"/>
    <w:rsid w:val="00FC46F6"/>
    <w:rsid w:val="00FF1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BC4C6"/>
  <w15:chartTrackingRefBased/>
  <w15:docId w15:val="{2CA5A46A-BEDD-4ECF-8D44-27DB4F2AF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BBC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A1BBC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semiHidden/>
    <w:rsid w:val="00AA1BBC"/>
    <w:rPr>
      <w:rFonts w:ascii="Times New Roman" w:eastAsia="Calibri" w:hAnsi="Times New Roman" w:cs="Times New Roman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D31D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31DC"/>
    <w:rPr>
      <w:rFonts w:ascii="Segoe UI" w:eastAsia="Calibri" w:hAnsi="Segoe UI" w:cs="Segoe UI"/>
      <w:sz w:val="18"/>
      <w:szCs w:val="18"/>
      <w:lang w:eastAsia="ar-SA"/>
    </w:rPr>
  </w:style>
  <w:style w:type="paragraph" w:styleId="a7">
    <w:name w:val="List Paragraph"/>
    <w:basedOn w:val="a"/>
    <w:uiPriority w:val="99"/>
    <w:qFormat/>
    <w:rsid w:val="00E75C4C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8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0C8D6-ED76-4DB9-8DE0-4652C7FCC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1516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Boroznov Roman</cp:lastModifiedBy>
  <cp:revision>25</cp:revision>
  <cp:lastPrinted>2021-06-11T05:58:00Z</cp:lastPrinted>
  <dcterms:created xsi:type="dcterms:W3CDTF">2022-03-21T07:27:00Z</dcterms:created>
  <dcterms:modified xsi:type="dcterms:W3CDTF">2022-05-23T05:35:00Z</dcterms:modified>
</cp:coreProperties>
</file>